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CC"/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17D8EFDD">
                <wp:simplePos x="0" y="0"/>
                <wp:positionH relativeFrom="column">
                  <wp:posOffset>138430</wp:posOffset>
                </wp:positionH>
                <wp:positionV relativeFrom="paragraph">
                  <wp:posOffset>-353695</wp:posOffset>
                </wp:positionV>
                <wp:extent cx="6152515" cy="2943860"/>
                <wp:effectExtent l="0" t="0" r="0" b="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040" cy="29433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sz w:val="144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CONFERENCE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Mardi 3 octobre 2017 à 20 h 00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à l’école et au collège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Jean XXIII à Mulhouse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Salle Mertian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stroked="f" style="position:absolute;margin-left:10.9pt;margin-top:-27.85pt;width:484.35pt;height:231.7pt" wp14:anchorId="17D8EFDD">
                <w10:wrap type="square"/>
                <v:fill on="false" o:detectmouseclick="t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sz w:val="144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CONFERENCE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70C0"/>
                          <w:sz w:val="56"/>
                          <w:szCs w:val="56"/>
                        </w:rPr>
                        <w:t>Mardi 3 octobre 2017 à 20 h 00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70C0"/>
                          <w:sz w:val="56"/>
                          <w:szCs w:val="56"/>
                        </w:rPr>
                        <w:t>à l’école et au collège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70C0"/>
                          <w:sz w:val="56"/>
                          <w:szCs w:val="56"/>
                        </w:rPr>
                        <w:t>Jean XXIII à Mulhouse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b/>
                          <w:color w:val="0070C0"/>
                          <w:sz w:val="56"/>
                          <w:szCs w:val="56"/>
                        </w:rPr>
                        <w:t>Salle Mertian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7BD2108B">
                <wp:simplePos x="0" y="0"/>
                <wp:positionH relativeFrom="column">
                  <wp:posOffset>7073900</wp:posOffset>
                </wp:positionH>
                <wp:positionV relativeFrom="paragraph">
                  <wp:posOffset>6350</wp:posOffset>
                </wp:positionV>
                <wp:extent cx="1414145" cy="1475105"/>
                <wp:effectExtent l="38100" t="0" r="34925" b="31115"/>
                <wp:wrapNone/>
                <wp:docPr id="3" name="Image 3" descr="https://scontent-cdg2-1.xx.fbcdn.net/v/t34.0-12/21763969_1734784906823099_1816161566_n.jpg?oh=fcb8e5e817fcbf124e1195553e8654af&amp;oe=59BED37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https://scontent-cdg2-1.xx.fbcdn.net/v/t34.0-12/21763969_1734784906823099_1816161566_n.jpg?oh=fcb8e5e817fcbf124e1195553e8654af&amp;oe=59BED37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13360" cy="147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outerShdw algn="ctr" blurRad="50800" dir="5400000" dist="50800" rotWithShape="0">
                            <a:schemeClr val="bg1">
                              <a:alpha val="0"/>
                            </a:schemeClr>
                          </a:outerShdw>
                          <a:reflection algn="bl" dir="5400000" dist="50800" endPos="65000" rotWithShape="0" stA="0" sy="-1000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 3" stroked="f" style="position:absolute;margin-left:557pt;margin-top:0.5pt;width:111.25pt;height:116.05pt" wp14:anchorId="7BD2108B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 wp14:anchorId="03CC6D79">
                <wp:simplePos x="0" y="0"/>
                <wp:positionH relativeFrom="column">
                  <wp:posOffset>4045585</wp:posOffset>
                </wp:positionH>
                <wp:positionV relativeFrom="paragraph">
                  <wp:posOffset>1433830</wp:posOffset>
                </wp:positionV>
                <wp:extent cx="5617845" cy="2257425"/>
                <wp:effectExtent l="0" t="0" r="22225" b="10795"/>
                <wp:wrapNone/>
                <wp:docPr id="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080" cy="2256840"/>
                        </a:xfrm>
                        <a:prstGeom prst="horizontalScroll">
                          <a:avLst>
                            <a:gd name="adj" fmla="val 135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La Précocité intellectuelle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Atout ou handicap ?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ou comment aider les EIP dès la maternelle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height 0 @0"/>
                  <v:f eqn="sum height 0 @1"/>
                  <v:f eqn="sum @5 0 @1"/>
                  <v:f eqn="sum width 0 @0"/>
                  <v:f eqn="sum width 0 @1"/>
                  <v:f eqn="sum 0 21600 @1"/>
                  <v:f eqn="sum @1 @1 0"/>
                  <v:f eqn="sum 0 @9 @2"/>
                  <v:f eqn="sum @2 @1 0"/>
                  <v:f eqn="sum 0 @12 @2"/>
                  <v:f eqn="sum 0 @13 @2"/>
                  <v:f eqn="sum 0 @1 @1"/>
                  <v:f eqn="sum @1 @0 0"/>
                  <v:f eqn="sum @1 0 0"/>
                  <v:f eqn="sum @1 @6 0"/>
                  <v:f eqn="sum @1 @18 0"/>
                  <v:f eqn="sum 0 @19 @1"/>
                  <v:f eqn="sum @1 @9 0"/>
                  <v:f eqn="sum 0 @5 @1"/>
                  <v:f eqn="sum 0 @4 @1"/>
                  <v:f eqn="sum 0 @11 @2"/>
                  <v:f eqn="sum 0 @24 @2"/>
                  <v:f eqn="sum 0 @25 @2"/>
                  <v:f eqn="sum @2 @26 0"/>
                  <v:f eqn="sum 0 @0 @1"/>
                  <v:f eqn="sum 0 @22 @1"/>
                  <v:f eqn="sum 0 @29 @1"/>
                  <v:f eqn="sum 0 @30 @1"/>
                  <v:f eqn="sum @1 @31 0"/>
                  <v:f eqn="sum @2 @32 0"/>
                  <v:f eqn="sum @2 @33 0"/>
                  <v:f eqn="sum @2 @34 0"/>
                  <v:f eqn="sum 0 @35 @2"/>
                  <v:f eqn="sum 0 @3 @1"/>
                  <v:f eqn="sum @1 @8 0"/>
                  <v:f eqn="sum @1 @39 0"/>
                  <v:f eqn="sum @1 @16 0"/>
                  <v:f eqn="sum @1 @7 0"/>
                  <v:f eqn="sum 0 @3 @2"/>
                  <v:f eqn="sum @2 @13 0"/>
                  <v:f eqn="sum @2 @43 0"/>
                  <v:f eqn="sum 0 @44 @1"/>
                  <v:f eqn="sum @1 @45 0"/>
                  <v:f eqn="sum 0 @46 @1"/>
                  <v:f eqn="sum 0 @47 @1"/>
                </v:formulas>
                <v:path gradientshapeok="t" o:connecttype="rect" textboxrect="@0,@0,@9,@5"/>
                <v:handles>
                  <v:h position="@0,0"/>
                </v:handles>
              </v:shapetype>
              <v:shape id="shape_0" ID="Zone de texte 2" fillcolor="white" stroked="t" style="position:absolute;margin-left:318.55pt;margin-top:112.9pt;width:442.25pt;height:177.65pt" wp14:anchorId="03CC6D79" type="shapetype_98">
                <w10:wrap type="square"/>
                <v:fill type="solid" color2="black" o:detectmouseclick="t"/>
                <v:stroke color="black" weight="255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color w:val="000000"/>
                          <w:sz w:val="56"/>
                          <w:szCs w:val="56"/>
                        </w:rPr>
                        <w:t>La Précocité intellectuelle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color w:val="000000"/>
                          <w:sz w:val="56"/>
                          <w:szCs w:val="56"/>
                        </w:rPr>
                        <w:t>Atout ou handicap ?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color w:val="000000"/>
                          <w:sz w:val="40"/>
                          <w:szCs w:val="40"/>
                        </w:rPr>
                        <w:t>ou comment aider les EIP dès la maternelle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1C96EFC8">
                <wp:simplePos x="0" y="0"/>
                <wp:positionH relativeFrom="column">
                  <wp:posOffset>15875</wp:posOffset>
                </wp:positionH>
                <wp:positionV relativeFrom="paragraph">
                  <wp:posOffset>3895090</wp:posOffset>
                </wp:positionV>
                <wp:extent cx="9975850" cy="1144905"/>
                <wp:effectExtent l="0" t="0" r="0" b="0"/>
                <wp:wrapNone/>
                <wp:docPr id="6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40" cy="1144440"/>
                        </a:xfrm>
                        <a:prstGeom prst="rect">
                          <a:avLst/>
                        </a:prstGeom>
                        <a:noFill/>
                        <a:ln w="381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Intervention de Monsieur Daniel WURMBERG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Psychologue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et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Président de l’association Léopotentiel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Entrée par l’allée des platanes - Fermeture du portail à 20 h 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1.25pt;margin-top:306.7pt;width:785.4pt;height:90.05pt" wp14:anchorId="1C96EFC8">
                <w10:wrap type="square"/>
                <v:fill on="false" o:detectmouseclick="t"/>
                <v:stroke color="#3465a4" weight="381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Intervention de Monsieur Daniel WURMBERG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Psychologue </w:t>
                      </w:r>
                      <w:r>
                        <w:rPr>
                          <w:sz w:val="36"/>
                          <w:szCs w:val="36"/>
                        </w:rPr>
                        <w:t xml:space="preserve">et </w:t>
                      </w:r>
                      <w:r>
                        <w:rPr>
                          <w:sz w:val="36"/>
                          <w:szCs w:val="36"/>
                        </w:rPr>
                        <w:t>Président de l’association Léopotentiel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Entrée par l’allée des platanes - Fermeture du portail à 20 h 20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70485</wp:posOffset>
            </wp:positionH>
            <wp:positionV relativeFrom="paragraph">
              <wp:posOffset>5367020</wp:posOffset>
            </wp:positionV>
            <wp:extent cx="1312545" cy="1080135"/>
            <wp:effectExtent l="0" t="0" r="0" b="0"/>
            <wp:wrapNone/>
            <wp:docPr id="8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8325485</wp:posOffset>
            </wp:positionH>
            <wp:positionV relativeFrom="paragraph">
              <wp:posOffset>5313680</wp:posOffset>
            </wp:positionV>
            <wp:extent cx="1448435" cy="1079500"/>
            <wp:effectExtent l="0" t="0" r="0" b="0"/>
            <wp:wrapNone/>
            <wp:docPr id="9" name="Image 1" descr="LogoPisse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" descr="LogoPissenli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444" t="15073" r="20697" b="2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4344035</wp:posOffset>
            </wp:positionH>
            <wp:positionV relativeFrom="paragraph">
              <wp:posOffset>5356860</wp:posOffset>
            </wp:positionV>
            <wp:extent cx="1079500" cy="1079500"/>
            <wp:effectExtent l="0" t="0" r="0" b="0"/>
            <wp:wrapNone/>
            <wp:docPr id="10" name="Image 2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2" descr="Accue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9">
            <wp:simplePos x="0" y="0"/>
            <wp:positionH relativeFrom="column">
              <wp:posOffset>1572260</wp:posOffset>
            </wp:positionH>
            <wp:positionV relativeFrom="paragraph">
              <wp:posOffset>2868930</wp:posOffset>
            </wp:positionV>
            <wp:extent cx="918210" cy="687070"/>
            <wp:effectExtent l="0" t="0" r="0" b="0"/>
            <wp:wrapNone/>
            <wp:docPr id="11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567" w:right="816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53fb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53fbe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A8CD-1BBF-4988-84D9-CFFE3E3B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Application>LibreOffice/4.4.2.2$Windows_x86 LibreOffice_project/c4c7d32d0d49397cad38d62472b0bc8acff48dd6</Application>
  <Paragraphs>11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2017-09-15T20:54:00Z</dcterms:created>
  <dc:creator>Christophe</dc:creator>
  <dc:language>fr-FR</dc:language>
  <dcterms:modified xsi:type="dcterms:W3CDTF">2017-09-17T20:19:10Z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